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D7C6" w14:textId="5DD18621" w:rsidR="006817E4" w:rsidRDefault="004A62E0" w:rsidP="00AE715E">
      <w:pPr>
        <w:spacing w:after="12" w:line="269" w:lineRule="auto"/>
        <w:ind w:left="1500" w:right="876" w:hanging="538"/>
        <w:jc w:val="left"/>
        <w:rPr>
          <w:b/>
          <w:sz w:val="24"/>
          <w:szCs w:val="24"/>
        </w:rPr>
      </w:pPr>
      <w:r>
        <w:rPr>
          <w:b/>
        </w:rPr>
        <w:t xml:space="preserve">Чемпионат Республики Марий Эл по спортивному туризму в дисциплине «северная ходьба» (0840291811Л) </w:t>
      </w:r>
    </w:p>
    <w:p w14:paraId="1F06D709" w14:textId="77777777" w:rsidR="00AE715E" w:rsidRPr="0016460A" w:rsidRDefault="00AE715E" w:rsidP="00AE715E">
      <w:pPr>
        <w:spacing w:after="12" w:line="269" w:lineRule="auto"/>
        <w:ind w:left="1500" w:right="876" w:hanging="538"/>
        <w:jc w:val="left"/>
        <w:rPr>
          <w:sz w:val="16"/>
          <w:szCs w:val="16"/>
        </w:rPr>
      </w:pPr>
    </w:p>
    <w:p w14:paraId="551FF98A" w14:textId="2984A0AE" w:rsidR="00AE715E" w:rsidRDefault="00C83A3A" w:rsidP="00AE715E">
      <w:pPr>
        <w:pStyle w:val="1"/>
        <w:ind w:right="-2"/>
        <w:rPr>
          <w:sz w:val="20"/>
          <w:szCs w:val="20"/>
        </w:rPr>
      </w:pPr>
      <w:r w:rsidRPr="00AE715E">
        <w:rPr>
          <w:sz w:val="28"/>
          <w:szCs w:val="28"/>
        </w:rPr>
        <w:t>УСЛОВИЯ СОРЕВНОВАНИЙ</w:t>
      </w:r>
      <w:r w:rsidR="00AE715E">
        <w:rPr>
          <w:sz w:val="28"/>
          <w:szCs w:val="28"/>
        </w:rPr>
        <w:t xml:space="preserve"> </w:t>
      </w:r>
    </w:p>
    <w:p w14:paraId="290DDF93" w14:textId="77777777" w:rsidR="00AE715E" w:rsidRPr="0016460A" w:rsidRDefault="00AE715E" w:rsidP="00AE715E">
      <w:pPr>
        <w:rPr>
          <w:sz w:val="16"/>
          <w:szCs w:val="16"/>
        </w:rPr>
      </w:pPr>
    </w:p>
    <w:p w14:paraId="16191425" w14:textId="77777777"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14:paraId="5B269520" w14:textId="4775390C" w:rsidR="00492733" w:rsidRPr="00585755" w:rsidRDefault="00D16ECD" w:rsidP="00585755">
      <w:pPr>
        <w:spacing w:after="0" w:line="240" w:lineRule="auto"/>
        <w:ind w:left="0"/>
        <w:contextualSpacing/>
        <w:jc w:val="left"/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585755">
        <w:t>0</w:t>
      </w:r>
      <w:r w:rsidR="000757A9">
        <w:t>6</w:t>
      </w:r>
      <w:r w:rsidR="00585755">
        <w:t xml:space="preserve"> июня 202</w:t>
      </w:r>
      <w:r w:rsidR="000757A9">
        <w:t>6</w:t>
      </w:r>
      <w:r w:rsidR="00585755">
        <w:t xml:space="preserve"> года  </w:t>
      </w:r>
    </w:p>
    <w:p w14:paraId="7233C39D" w14:textId="7604B5C3" w:rsidR="00492733" w:rsidRPr="00585755" w:rsidRDefault="00D16ECD" w:rsidP="00585755">
      <w:pPr>
        <w:spacing w:after="0" w:line="240" w:lineRule="auto"/>
        <w:ind w:left="0"/>
        <w:contextualSpacing/>
      </w:pPr>
      <w:r w:rsidRPr="00492733">
        <w:rPr>
          <w:b/>
          <w:szCs w:val="28"/>
        </w:rPr>
        <w:t>1.2. </w:t>
      </w:r>
      <w:r w:rsidR="00C83A3A" w:rsidRPr="00492733">
        <w:rPr>
          <w:b/>
          <w:szCs w:val="28"/>
        </w:rPr>
        <w:t>Место проведения:</w:t>
      </w:r>
      <w:r w:rsidR="00585755" w:rsidRPr="00585755">
        <w:t xml:space="preserve"> </w:t>
      </w:r>
      <w:r w:rsidR="00585755">
        <w:t>Лагерь соревнований: УТБ «Корта» (Республика Марий Эл, Медведевский район, д. Корта, ул. Корта, 74)</w:t>
      </w:r>
      <w:r w:rsidR="00585755">
        <w:rPr>
          <w:b/>
          <w:sz w:val="27"/>
        </w:rPr>
        <w:t xml:space="preserve"> </w:t>
      </w:r>
    </w:p>
    <w:p w14:paraId="46E459D1" w14:textId="77777777" w:rsidR="00960E02" w:rsidRPr="00492733" w:rsidRDefault="00D16ECD" w:rsidP="00585755">
      <w:pPr>
        <w:pStyle w:val="a6"/>
        <w:contextualSpacing/>
        <w:jc w:val="both"/>
        <w:rPr>
          <w:sz w:val="28"/>
          <w:szCs w:val="28"/>
        </w:rPr>
      </w:pPr>
      <w:r w:rsidRPr="00492733">
        <w:rPr>
          <w:b/>
          <w:sz w:val="28"/>
          <w:szCs w:val="28"/>
        </w:rPr>
        <w:t>1.3. 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14:paraId="6B035731" w14:textId="77777777" w:rsidR="00585755" w:rsidRDefault="00D16ECD" w:rsidP="00585755">
      <w:pPr>
        <w:spacing w:after="0" w:line="240" w:lineRule="auto"/>
        <w:ind w:left="0"/>
        <w:contextualSpacing/>
      </w:pPr>
      <w:r w:rsidRPr="00492733">
        <w:rPr>
          <w:b/>
          <w:szCs w:val="28"/>
        </w:rPr>
        <w:t>1.4. </w:t>
      </w:r>
      <w:r w:rsidR="00C83A3A" w:rsidRPr="00492733">
        <w:rPr>
          <w:b/>
          <w:szCs w:val="28"/>
        </w:rPr>
        <w:t>Характер маркировки:</w:t>
      </w:r>
      <w:r w:rsidR="00585755" w:rsidRPr="00585755">
        <w:t xml:space="preserve"> </w:t>
      </w:r>
    </w:p>
    <w:p w14:paraId="0F94628A" w14:textId="58928AC4" w:rsidR="00585755" w:rsidRDefault="00585755" w:rsidP="00585755">
      <w:pPr>
        <w:spacing w:after="0" w:line="240" w:lineRule="auto"/>
        <w:ind w:left="0"/>
        <w:contextualSpacing/>
      </w:pPr>
      <w:r>
        <w:t xml:space="preserve">- прерывистая: сигнальная лента, закрепленная на высоте 0,5 – 1м. от поверхности рельефа справа по ходу движения.  </w:t>
      </w:r>
    </w:p>
    <w:p w14:paraId="4A950DD1" w14:textId="3CF12A0A" w:rsidR="00585755" w:rsidRPr="00585755" w:rsidRDefault="00585755" w:rsidP="00585755">
      <w:pPr>
        <w:spacing w:after="0" w:line="240" w:lineRule="auto"/>
        <w:ind w:left="0"/>
        <w:contextualSpacing/>
        <w:rPr>
          <w:szCs w:val="28"/>
        </w:rPr>
      </w:pPr>
      <w:r>
        <w:t xml:space="preserve">- сплошная (на поворотах с внешнего радиуса) сигнальная лента, закрепленная на высоте 0,5 - 1 м </w:t>
      </w:r>
      <w:r w:rsidRPr="00585755">
        <w:rPr>
          <w:szCs w:val="28"/>
        </w:rPr>
        <w:t xml:space="preserve">от поверхности рельефа. </w:t>
      </w:r>
    </w:p>
    <w:p w14:paraId="6ADCA9D9" w14:textId="026EE2E0" w:rsidR="00585755" w:rsidRDefault="00D16ECD" w:rsidP="006817E4">
      <w:pPr>
        <w:pStyle w:val="a6"/>
        <w:contextualSpacing/>
        <w:jc w:val="both"/>
        <w:rPr>
          <w:sz w:val="20"/>
        </w:rPr>
      </w:pPr>
      <w:r w:rsidRPr="00585755">
        <w:rPr>
          <w:b/>
          <w:sz w:val="28"/>
          <w:szCs w:val="28"/>
        </w:rPr>
        <w:t>1.5. Система оценки нарушений:</w:t>
      </w:r>
      <w:r w:rsidRPr="00585755">
        <w:rPr>
          <w:sz w:val="28"/>
          <w:szCs w:val="28"/>
        </w:rPr>
        <w:t xml:space="preserve"> штрафная.</w:t>
      </w:r>
    </w:p>
    <w:p w14:paraId="036EFBD0" w14:textId="77777777" w:rsidR="006817E4" w:rsidRPr="0016460A" w:rsidRDefault="006817E4" w:rsidP="006817E4">
      <w:pPr>
        <w:pStyle w:val="a6"/>
        <w:contextualSpacing/>
        <w:jc w:val="both"/>
        <w:rPr>
          <w:sz w:val="16"/>
          <w:szCs w:val="16"/>
        </w:rPr>
      </w:pPr>
    </w:p>
    <w:p w14:paraId="67F33ED4" w14:textId="77777777" w:rsidR="00960E02" w:rsidRDefault="00C83A3A" w:rsidP="00585755">
      <w:pPr>
        <w:pStyle w:val="2"/>
        <w:keepNext w:val="0"/>
        <w:keepLines w:val="0"/>
        <w:spacing w:after="27" w:line="240" w:lineRule="auto"/>
        <w:ind w:left="0" w:right="0" w:firstLine="567"/>
        <w:contextualSpacing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14:paraId="79BE26BA" w14:textId="49EA7985" w:rsidR="00960E02" w:rsidRDefault="00D16ECD" w:rsidP="004A62E0">
      <w:pPr>
        <w:spacing w:after="0" w:line="240" w:lineRule="auto"/>
        <w:ind w:left="0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585755">
        <w:t>2</w:t>
      </w:r>
      <w:r w:rsidR="00DA709E">
        <w:t>.</w:t>
      </w:r>
    </w:p>
    <w:p w14:paraId="0EE09400" w14:textId="49541D3E" w:rsidR="00960E02" w:rsidRPr="00F77453" w:rsidRDefault="00D16ECD" w:rsidP="004A62E0">
      <w:pPr>
        <w:spacing w:after="0" w:line="240" w:lineRule="auto"/>
        <w:ind w:left="0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E52144">
        <w:t>3</w:t>
      </w:r>
      <w:r w:rsidR="00585755">
        <w:t>,</w:t>
      </w:r>
      <w:r w:rsidR="000757A9">
        <w:t>5</w:t>
      </w:r>
      <w:r w:rsidR="00C83A3A" w:rsidRPr="00F77453">
        <w:t xml:space="preserve"> км</w:t>
      </w:r>
      <w:r w:rsidR="00585755">
        <w:t>.</w:t>
      </w:r>
      <w:r w:rsidR="00C83A3A" w:rsidRPr="00F77453">
        <w:t xml:space="preserve"> (</w:t>
      </w:r>
      <w:r w:rsidR="00E52144">
        <w:t>3</w:t>
      </w:r>
      <w:r w:rsidR="00AE715E">
        <w:t xml:space="preserve"> полных круга</w:t>
      </w:r>
      <w:r w:rsidR="00E52144">
        <w:t xml:space="preserve"> </w:t>
      </w:r>
      <w:r w:rsidR="0016460A">
        <w:t>(спортсмен</w:t>
      </w:r>
      <w:r w:rsidR="00C042F0">
        <w:t xml:space="preserve"> идет по дистанции </w:t>
      </w:r>
      <w:r w:rsidR="0016460A">
        <w:t>два круга</w:t>
      </w:r>
      <w:r w:rsidR="00C042F0">
        <w:t xml:space="preserve"> </w:t>
      </w:r>
      <w:r w:rsidR="0016460A">
        <w:t xml:space="preserve">транзитом мимо стартового городка, по завершению третьего круга следует в финишный створ </w:t>
      </w:r>
      <w:r w:rsidR="0016460A">
        <w:t>согласно схеме дистанции</w:t>
      </w:r>
      <w:r w:rsidR="00C83A3A" w:rsidRPr="00F77453">
        <w:t>)</w:t>
      </w:r>
      <w:r w:rsidR="00DA709E" w:rsidRPr="00F77453">
        <w:t>.</w:t>
      </w:r>
    </w:p>
    <w:p w14:paraId="589A832A" w14:textId="7CA262A9" w:rsidR="00960E02" w:rsidRDefault="00D16ECD" w:rsidP="004A62E0">
      <w:pPr>
        <w:spacing w:after="0" w:line="240" w:lineRule="auto"/>
        <w:ind w:left="0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585755" w:rsidRPr="00585755">
        <w:rPr>
          <w:bCs/>
        </w:rPr>
        <w:t>1</w:t>
      </w:r>
      <w:r w:rsidR="00E52144">
        <w:rPr>
          <w:bCs/>
        </w:rPr>
        <w:t>4</w:t>
      </w:r>
      <w:r w:rsidR="00585755">
        <w:rPr>
          <w:bCs/>
        </w:rPr>
        <w:t xml:space="preserve"> </w:t>
      </w:r>
      <w:r w:rsidR="00C83A3A" w:rsidRPr="00F77453">
        <w:t>м</w:t>
      </w:r>
      <w:r w:rsidR="00DA709E" w:rsidRPr="00F77453">
        <w:t>.</w:t>
      </w:r>
    </w:p>
    <w:p w14:paraId="3AA6C0D1" w14:textId="56A3C151" w:rsidR="00960E02" w:rsidRDefault="00D16ECD" w:rsidP="004A62E0">
      <w:pPr>
        <w:spacing w:after="0" w:line="240" w:lineRule="auto"/>
        <w:ind w:left="0"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</w:t>
      </w:r>
      <w:r w:rsidR="00585755">
        <w:t xml:space="preserve">маркированная дистанция, проходит по равнинной местности. Ширина тропы 1 - 3м. Включает в себя ровное покрытие с грунтовой поверхностью, участки с травянистой поверхностью. </w:t>
      </w:r>
    </w:p>
    <w:p w14:paraId="2A3FF49C" w14:textId="410332F9" w:rsidR="00960E02" w:rsidRDefault="00D16ECD" w:rsidP="004A62E0">
      <w:pPr>
        <w:spacing w:after="0" w:line="240" w:lineRule="auto"/>
        <w:ind w:left="0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 w:rsidR="00E52144">
        <w:t>1,5</w:t>
      </w:r>
      <w:r w:rsidR="00C83A3A" w:rsidRPr="00FD5AEE">
        <w:rPr>
          <w:bCs/>
        </w:rPr>
        <w:t xml:space="preserve"> часа</w:t>
      </w:r>
      <w:r>
        <w:rPr>
          <w:bCs/>
        </w:rPr>
        <w:t>.</w:t>
      </w:r>
    </w:p>
    <w:p w14:paraId="7297C09D" w14:textId="77777777" w:rsidR="005D2C80" w:rsidRPr="00146D08" w:rsidRDefault="00D16ECD" w:rsidP="004A62E0">
      <w:pPr>
        <w:spacing w:after="0" w:line="240" w:lineRule="auto"/>
        <w:ind w:left="0" w:firstLine="0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>в соответствии с п.</w:t>
      </w:r>
      <w:r w:rsidR="002C15EE">
        <w:t> </w:t>
      </w:r>
      <w:r w:rsidR="00E0416B">
        <w:t xml:space="preserve">4.2.3 </w:t>
      </w:r>
      <w:r w:rsidR="003E6235">
        <w:t xml:space="preserve">Раздела 4 </w:t>
      </w:r>
      <w:r w:rsidR="00E0416B">
        <w:t xml:space="preserve">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14:paraId="5D19447F" w14:textId="0D0E8A78" w:rsidR="00585755" w:rsidRDefault="00D16ECD" w:rsidP="004A62E0">
      <w:pPr>
        <w:spacing w:after="0" w:line="240" w:lineRule="auto"/>
        <w:ind w:left="0" w:firstLine="0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r w:rsidR="004A62E0">
        <w:t>с</w:t>
      </w:r>
      <w:r w:rsidR="00585755">
        <w:t xml:space="preserve">тарт раздельный, интервал 30 секунд. Старт по сигналу стартового таймера (часов). </w:t>
      </w:r>
    </w:p>
    <w:p w14:paraId="72A3E5A5" w14:textId="48E9392B" w:rsidR="00FB4A53" w:rsidRPr="004A62E0" w:rsidRDefault="004A62E0" w:rsidP="004A62E0">
      <w:pPr>
        <w:spacing w:after="0" w:line="240" w:lineRule="auto"/>
        <w:ind w:left="0" w:firstLine="0"/>
        <w:contextualSpacing/>
        <w:rPr>
          <w:b/>
          <w:bCs/>
        </w:rPr>
      </w:pPr>
      <w:r w:rsidRPr="004A62E0">
        <w:rPr>
          <w:b/>
          <w:bCs/>
        </w:rPr>
        <w:t>2.8. Финиш:</w:t>
      </w:r>
      <w:r w:rsidRPr="004A62E0">
        <w:t xml:space="preserve"> </w:t>
      </w:r>
      <w:r>
        <w:t xml:space="preserve">зона финиша совмещена с зоной старта.  </w:t>
      </w:r>
    </w:p>
    <w:p w14:paraId="3CCDF05F" w14:textId="75253516" w:rsidR="00585755" w:rsidRDefault="00C83A3A" w:rsidP="004A62E0">
      <w:pPr>
        <w:spacing w:after="0" w:line="240" w:lineRule="auto"/>
        <w:ind w:left="0" w:firstLine="0"/>
        <w:contextualSpacing/>
      </w:pPr>
      <w:r>
        <w:rPr>
          <w:b/>
        </w:rPr>
        <w:t>2.</w:t>
      </w:r>
      <w:r w:rsidR="004A62E0">
        <w:rPr>
          <w:b/>
        </w:rPr>
        <w:t>9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B4A53">
        <w:t>используется электронная система хронометража.</w:t>
      </w:r>
    </w:p>
    <w:p w14:paraId="0BCBC5C5" w14:textId="59EF644E" w:rsidR="004A62E0" w:rsidRDefault="00C83A3A" w:rsidP="006817E4">
      <w:pPr>
        <w:spacing w:after="0" w:line="240" w:lineRule="auto"/>
        <w:ind w:left="0"/>
        <w:contextualSpacing/>
        <w:rPr>
          <w:sz w:val="20"/>
          <w:szCs w:val="20"/>
        </w:rPr>
      </w:pPr>
      <w:r>
        <w:rPr>
          <w:b/>
        </w:rPr>
        <w:t>2.</w:t>
      </w:r>
      <w:r w:rsidR="00B524BD">
        <w:rPr>
          <w:b/>
        </w:rPr>
        <w:t>1</w:t>
      </w:r>
      <w:r w:rsidR="004A62E0">
        <w:rPr>
          <w:b/>
        </w:rPr>
        <w:t>0</w:t>
      </w:r>
      <w:r w:rsidR="00D16ECD">
        <w:rPr>
          <w:b/>
        </w:rPr>
        <w:t>. </w:t>
      </w:r>
      <w:r>
        <w:rPr>
          <w:b/>
        </w:rPr>
        <w:t>Количество точек контроля:</w:t>
      </w:r>
      <w:r w:rsidR="0033365F">
        <w:rPr>
          <w:b/>
        </w:rPr>
        <w:t xml:space="preserve"> </w:t>
      </w:r>
      <w:r w:rsidR="00E52144" w:rsidRPr="00E52144">
        <w:rPr>
          <w:bCs/>
        </w:rPr>
        <w:t>не менее</w:t>
      </w:r>
      <w:r w:rsidR="00E52144">
        <w:rPr>
          <w:b/>
        </w:rPr>
        <w:t xml:space="preserve"> </w:t>
      </w:r>
      <w:r w:rsidR="000757A9">
        <w:t>10</w:t>
      </w:r>
      <w:r w:rsidR="006E6030">
        <w:t>.</w:t>
      </w:r>
    </w:p>
    <w:p w14:paraId="59623B8E" w14:textId="77777777" w:rsidR="006817E4" w:rsidRPr="006817E4" w:rsidRDefault="006817E4" w:rsidP="006817E4">
      <w:pPr>
        <w:spacing w:after="0" w:line="240" w:lineRule="auto"/>
        <w:ind w:left="0"/>
        <w:contextualSpacing/>
        <w:rPr>
          <w:sz w:val="20"/>
          <w:szCs w:val="20"/>
        </w:rPr>
      </w:pPr>
    </w:p>
    <w:p w14:paraId="0DE6AFE5" w14:textId="191CD6F3" w:rsidR="004A62E0" w:rsidRDefault="004A62E0" w:rsidP="004A62E0">
      <w:pPr>
        <w:spacing w:after="0" w:line="240" w:lineRule="auto"/>
        <w:ind w:left="0"/>
        <w:rPr>
          <w:sz w:val="16"/>
          <w:szCs w:val="16"/>
        </w:rPr>
      </w:pPr>
      <w:r>
        <w:t>Для организации и проведения соревнований объявляется стартовый взнос</w:t>
      </w:r>
      <w:r w:rsidR="006817E4">
        <w:t xml:space="preserve"> </w:t>
      </w:r>
      <w:r>
        <w:t xml:space="preserve">в размере 500 руб. с одного спортсмена, </w:t>
      </w:r>
      <w:r w:rsidRPr="00875BA3">
        <w:rPr>
          <w:szCs w:val="28"/>
        </w:rPr>
        <w:t xml:space="preserve">для спортсменов студентов при предъявлении студенческого билета бесплатно. </w:t>
      </w:r>
    </w:p>
    <w:p w14:paraId="61A5FE15" w14:textId="77777777" w:rsidR="0016460A" w:rsidRPr="0016460A" w:rsidRDefault="0016460A" w:rsidP="004A62E0">
      <w:pPr>
        <w:spacing w:after="0" w:line="240" w:lineRule="auto"/>
        <w:ind w:left="0"/>
        <w:rPr>
          <w:sz w:val="16"/>
          <w:szCs w:val="16"/>
        </w:rPr>
      </w:pPr>
    </w:p>
    <w:p w14:paraId="355170AB" w14:textId="3749937F" w:rsidR="006817E4" w:rsidRDefault="004A62E0" w:rsidP="006817E4">
      <w:pPr>
        <w:spacing w:after="0" w:line="240" w:lineRule="auto"/>
        <w:ind w:left="0" w:firstLine="0"/>
        <w:jc w:val="left"/>
        <w:rPr>
          <w:b/>
          <w:bCs/>
        </w:rPr>
      </w:pPr>
      <w:r w:rsidRPr="004A62E0">
        <w:rPr>
          <w:b/>
          <w:bCs/>
        </w:rPr>
        <w:t>2.1</w:t>
      </w:r>
      <w:r>
        <w:rPr>
          <w:b/>
          <w:bCs/>
        </w:rPr>
        <w:t>1</w:t>
      </w:r>
      <w:r w:rsidRPr="004A62E0">
        <w:rPr>
          <w:b/>
          <w:bCs/>
        </w:rPr>
        <w:t>. Реквизиты для перечислений:</w:t>
      </w:r>
    </w:p>
    <w:p w14:paraId="39E1493A" w14:textId="77777777" w:rsidR="000757A9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sz w:val="24"/>
          <w:szCs w:val="24"/>
        </w:rPr>
        <w:t xml:space="preserve">Реквизиты для перечисления: </w:t>
      </w:r>
    </w:p>
    <w:p w14:paraId="12C2F8FC" w14:textId="77777777" w:rsidR="000757A9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color w:val="1F1F22"/>
          <w:sz w:val="24"/>
          <w:szCs w:val="24"/>
          <w:shd w:val="clear" w:color="auto" w:fill="FFFFFF"/>
        </w:rPr>
        <w:t>БАШКИРСКОЕ ОТДЕЛЕНИЕ N8598 ПАО СБЕРБАНК,</w:t>
      </w:r>
      <w:r w:rsidRPr="0016460A">
        <w:rPr>
          <w:sz w:val="24"/>
          <w:szCs w:val="24"/>
          <w:shd w:val="clear" w:color="auto" w:fill="F2F4F7"/>
        </w:rPr>
        <w:t xml:space="preserve"> </w:t>
      </w:r>
    </w:p>
    <w:p w14:paraId="5CD696E3" w14:textId="2A2E2F8F" w:rsidR="000757A9" w:rsidRPr="0016460A" w:rsidRDefault="000757A9" w:rsidP="000757A9">
      <w:pPr>
        <w:shd w:val="clear" w:color="auto" w:fill="FFFFFF"/>
        <w:spacing w:after="0" w:line="300" w:lineRule="atLeast"/>
        <w:rPr>
          <w:color w:val="1F1F22"/>
          <w:sz w:val="24"/>
          <w:szCs w:val="24"/>
        </w:rPr>
      </w:pPr>
      <w:r w:rsidRPr="0016460A">
        <w:rPr>
          <w:sz w:val="24"/>
          <w:szCs w:val="24"/>
        </w:rPr>
        <w:t xml:space="preserve">Р/счет </w:t>
      </w:r>
      <w:r w:rsidRPr="0016460A">
        <w:rPr>
          <w:color w:val="1F1F22"/>
          <w:sz w:val="24"/>
          <w:szCs w:val="24"/>
        </w:rPr>
        <w:t>40703 81003 70000 00428</w:t>
      </w:r>
      <w:r w:rsidRPr="0016460A">
        <w:rPr>
          <w:sz w:val="24"/>
          <w:szCs w:val="24"/>
        </w:rPr>
        <w:t xml:space="preserve">, </w:t>
      </w:r>
    </w:p>
    <w:p w14:paraId="2F677D46" w14:textId="77777777" w:rsidR="000757A9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sz w:val="24"/>
          <w:szCs w:val="24"/>
        </w:rPr>
        <w:t>БИК 048073601,</w:t>
      </w:r>
    </w:p>
    <w:p w14:paraId="303DB51B" w14:textId="56B615CE" w:rsidR="000757A9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sz w:val="24"/>
          <w:szCs w:val="24"/>
        </w:rPr>
        <w:t xml:space="preserve">К/счет 30101 81030 00000 00601, </w:t>
      </w:r>
    </w:p>
    <w:p w14:paraId="4A599C02" w14:textId="77777777" w:rsidR="000757A9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sz w:val="24"/>
          <w:szCs w:val="24"/>
        </w:rPr>
        <w:t xml:space="preserve">ИНН/КПП 1215223665/121501001, </w:t>
      </w:r>
    </w:p>
    <w:p w14:paraId="7EAC82FA" w14:textId="226F71E1" w:rsidR="004A62E0" w:rsidRPr="0016460A" w:rsidRDefault="000757A9" w:rsidP="000757A9">
      <w:pPr>
        <w:spacing w:after="0" w:line="240" w:lineRule="auto"/>
        <w:rPr>
          <w:sz w:val="24"/>
          <w:szCs w:val="24"/>
        </w:rPr>
      </w:pPr>
      <w:r w:rsidRPr="0016460A">
        <w:rPr>
          <w:sz w:val="24"/>
          <w:szCs w:val="24"/>
        </w:rPr>
        <w:t>«Центр северной ходьбы РМЭ «Йолгорно» (Тропа).</w:t>
      </w:r>
    </w:p>
    <w:p w14:paraId="258799BE" w14:textId="3B299A8B" w:rsidR="001E7DD6" w:rsidRPr="006817E4" w:rsidRDefault="001E7DD6" w:rsidP="004A62E0">
      <w:pPr>
        <w:spacing w:after="160" w:line="259" w:lineRule="auto"/>
        <w:ind w:left="0" w:firstLine="0"/>
        <w:jc w:val="right"/>
        <w:rPr>
          <w:b/>
          <w:bCs/>
          <w:sz w:val="24"/>
          <w:szCs w:val="24"/>
        </w:rPr>
      </w:pPr>
      <w:r w:rsidRPr="006817E4">
        <w:rPr>
          <w:b/>
          <w:sz w:val="24"/>
          <w:szCs w:val="24"/>
        </w:rPr>
        <w:lastRenderedPageBreak/>
        <w:t>Приложение</w:t>
      </w:r>
      <w:r w:rsidR="00824959" w:rsidRPr="006817E4">
        <w:rPr>
          <w:b/>
          <w:sz w:val="24"/>
          <w:szCs w:val="24"/>
        </w:rPr>
        <w:t xml:space="preserve"> 1</w:t>
      </w:r>
    </w:p>
    <w:p w14:paraId="5E21D3C8" w14:textId="77777777" w:rsidR="001E7DD6" w:rsidRDefault="001E7DD6" w:rsidP="009D712B">
      <w:pPr>
        <w:spacing w:line="240" w:lineRule="auto"/>
        <w:ind w:left="0" w:firstLine="567"/>
        <w:contextualSpacing/>
        <w:jc w:val="right"/>
        <w:rPr>
          <w:b/>
        </w:rPr>
      </w:pPr>
    </w:p>
    <w:p w14:paraId="52C67D9E" w14:textId="23442433" w:rsidR="001E7DD6" w:rsidRDefault="001E7DD6" w:rsidP="001E7DD6">
      <w:pPr>
        <w:spacing w:line="240" w:lineRule="auto"/>
        <w:ind w:left="0" w:firstLine="567"/>
        <w:contextualSpacing/>
        <w:jc w:val="center"/>
        <w:rPr>
          <w:b/>
        </w:rPr>
      </w:pPr>
      <w:r>
        <w:rPr>
          <w:b/>
        </w:rPr>
        <w:t>Схема дистанции</w:t>
      </w:r>
    </w:p>
    <w:p w14:paraId="2D3E7494" w14:textId="20AB6858" w:rsidR="00824959" w:rsidRDefault="00824959" w:rsidP="0033365F">
      <w:pPr>
        <w:spacing w:line="240" w:lineRule="auto"/>
        <w:ind w:left="0" w:firstLine="0"/>
        <w:contextualSpacing/>
        <w:rPr>
          <w:b/>
        </w:rPr>
      </w:pPr>
    </w:p>
    <w:p w14:paraId="500B0E3B" w14:textId="77777777" w:rsidR="00824959" w:rsidRDefault="00824959" w:rsidP="003877D2">
      <w:pPr>
        <w:spacing w:line="240" w:lineRule="auto"/>
        <w:ind w:left="0" w:firstLine="567"/>
        <w:contextualSpacing/>
        <w:jc w:val="left"/>
        <w:rPr>
          <w:b/>
        </w:rPr>
      </w:pPr>
    </w:p>
    <w:p w14:paraId="532DDDAD" w14:textId="44D8B4A9" w:rsidR="00824959" w:rsidRDefault="00C042F0" w:rsidP="001E7DD6">
      <w:pPr>
        <w:spacing w:line="240" w:lineRule="auto"/>
        <w:ind w:left="0" w:firstLine="567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979129" wp14:editId="400EA707">
            <wp:extent cx="5913120" cy="3448050"/>
            <wp:effectExtent l="0" t="0" r="0" b="0"/>
            <wp:docPr id="9182603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60335" name="Рисунок 9182603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136F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485C5E25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1A947C99" w14:textId="77777777" w:rsidR="001E7DD6" w:rsidRDefault="001E7DD6" w:rsidP="001E7DD6">
      <w:pPr>
        <w:spacing w:line="240" w:lineRule="auto"/>
        <w:ind w:left="0" w:firstLine="567"/>
        <w:contextualSpacing/>
        <w:jc w:val="center"/>
        <w:rPr>
          <w:b/>
          <w:noProof/>
        </w:rPr>
      </w:pPr>
    </w:p>
    <w:p w14:paraId="4D7CB42D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4418FDD6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0DCECC44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517F1828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13CE8D00" w14:textId="77777777" w:rsidR="00824959" w:rsidRPr="007C3E18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76040400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131A6D63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77E32C54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612889A6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6B359E50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03074A51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49BAC497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1D14B36B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3E33E331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679FA80A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72FE6E48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25D9BA84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2CD52542" w14:textId="77777777" w:rsidR="00824959" w:rsidRDefault="00824959" w:rsidP="001E7DD6">
      <w:pPr>
        <w:spacing w:line="240" w:lineRule="auto"/>
        <w:ind w:left="0" w:firstLine="567"/>
        <w:contextualSpacing/>
        <w:jc w:val="center"/>
        <w:rPr>
          <w:b/>
        </w:rPr>
      </w:pPr>
    </w:p>
    <w:p w14:paraId="076D8A20" w14:textId="77777777" w:rsidR="00824959" w:rsidRPr="004A62E0" w:rsidRDefault="00824959">
      <w:pPr>
        <w:spacing w:after="160" w:line="259" w:lineRule="auto"/>
        <w:ind w:left="0" w:firstLine="0"/>
        <w:jc w:val="left"/>
        <w:rPr>
          <w:b/>
        </w:rPr>
      </w:pPr>
    </w:p>
    <w:sectPr w:rsidR="00824959" w:rsidRPr="004A62E0" w:rsidSect="006817E4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05D7"/>
    <w:multiLevelType w:val="multilevel"/>
    <w:tmpl w:val="73503A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808A9"/>
    <w:multiLevelType w:val="hybridMultilevel"/>
    <w:tmpl w:val="F58819B6"/>
    <w:lvl w:ilvl="0" w:tplc="CCD0DE78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0EE00C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48B9A4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F4D438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5A7E28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C06654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AC0A68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42CAAE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0E6572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53854">
    <w:abstractNumId w:val="0"/>
  </w:num>
  <w:num w:numId="2" w16cid:durableId="170419447">
    <w:abstractNumId w:val="9"/>
  </w:num>
  <w:num w:numId="3" w16cid:durableId="2054768382">
    <w:abstractNumId w:val="4"/>
  </w:num>
  <w:num w:numId="4" w16cid:durableId="381442273">
    <w:abstractNumId w:val="8"/>
  </w:num>
  <w:num w:numId="5" w16cid:durableId="461076220">
    <w:abstractNumId w:val="5"/>
  </w:num>
  <w:num w:numId="6" w16cid:durableId="373583247">
    <w:abstractNumId w:val="6"/>
  </w:num>
  <w:num w:numId="7" w16cid:durableId="155809374">
    <w:abstractNumId w:val="2"/>
  </w:num>
  <w:num w:numId="8" w16cid:durableId="927495332">
    <w:abstractNumId w:val="1"/>
  </w:num>
  <w:num w:numId="9" w16cid:durableId="1921792250">
    <w:abstractNumId w:val="7"/>
  </w:num>
  <w:num w:numId="10" w16cid:durableId="185376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02"/>
    <w:rsid w:val="000417AB"/>
    <w:rsid w:val="000622A8"/>
    <w:rsid w:val="000757A9"/>
    <w:rsid w:val="001049BF"/>
    <w:rsid w:val="00120B74"/>
    <w:rsid w:val="001278F8"/>
    <w:rsid w:val="00146D08"/>
    <w:rsid w:val="0016460A"/>
    <w:rsid w:val="001668F5"/>
    <w:rsid w:val="001E6AF2"/>
    <w:rsid w:val="001E7DD6"/>
    <w:rsid w:val="002C15EE"/>
    <w:rsid w:val="002E787B"/>
    <w:rsid w:val="0033365F"/>
    <w:rsid w:val="0033567C"/>
    <w:rsid w:val="00364C01"/>
    <w:rsid w:val="0038291B"/>
    <w:rsid w:val="003877D2"/>
    <w:rsid w:val="003A0811"/>
    <w:rsid w:val="003E6235"/>
    <w:rsid w:val="00450528"/>
    <w:rsid w:val="00492733"/>
    <w:rsid w:val="004A62E0"/>
    <w:rsid w:val="004B4BFA"/>
    <w:rsid w:val="004E3A37"/>
    <w:rsid w:val="00585755"/>
    <w:rsid w:val="005957D4"/>
    <w:rsid w:val="005C1CC5"/>
    <w:rsid w:val="005D2C80"/>
    <w:rsid w:val="006454BC"/>
    <w:rsid w:val="006817E4"/>
    <w:rsid w:val="006D2F21"/>
    <w:rsid w:val="006E6030"/>
    <w:rsid w:val="0070367E"/>
    <w:rsid w:val="007332BA"/>
    <w:rsid w:val="0074024A"/>
    <w:rsid w:val="007822E0"/>
    <w:rsid w:val="007C3E18"/>
    <w:rsid w:val="007D0572"/>
    <w:rsid w:val="00824959"/>
    <w:rsid w:val="00863A30"/>
    <w:rsid w:val="00866CEA"/>
    <w:rsid w:val="008A4871"/>
    <w:rsid w:val="008B2994"/>
    <w:rsid w:val="00955B7A"/>
    <w:rsid w:val="00960E02"/>
    <w:rsid w:val="009D712B"/>
    <w:rsid w:val="00A26CD0"/>
    <w:rsid w:val="00A4411A"/>
    <w:rsid w:val="00AB2FB8"/>
    <w:rsid w:val="00AB492A"/>
    <w:rsid w:val="00AC4326"/>
    <w:rsid w:val="00AE715E"/>
    <w:rsid w:val="00B524BD"/>
    <w:rsid w:val="00BC5BF2"/>
    <w:rsid w:val="00C042F0"/>
    <w:rsid w:val="00C415BE"/>
    <w:rsid w:val="00C83A3A"/>
    <w:rsid w:val="00CB71DF"/>
    <w:rsid w:val="00CD7C6D"/>
    <w:rsid w:val="00D16ECD"/>
    <w:rsid w:val="00D369F9"/>
    <w:rsid w:val="00D82732"/>
    <w:rsid w:val="00DA709E"/>
    <w:rsid w:val="00E01F89"/>
    <w:rsid w:val="00E0416B"/>
    <w:rsid w:val="00E41ADD"/>
    <w:rsid w:val="00E52144"/>
    <w:rsid w:val="00E86778"/>
    <w:rsid w:val="00EC521E"/>
    <w:rsid w:val="00F469AA"/>
    <w:rsid w:val="00F77453"/>
    <w:rsid w:val="00FB4A53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065F"/>
  <w15:docId w15:val="{61879294-AD2E-48AC-9452-4DAD43D0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rsid w:val="00824959"/>
    <w:rPr>
      <w:color w:val="000080"/>
      <w:u w:val="single"/>
    </w:rPr>
  </w:style>
  <w:style w:type="paragraph" w:customStyle="1" w:styleId="ConsNormal">
    <w:name w:val="ConsNormal"/>
    <w:rsid w:val="0082495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02FF-A757-4F46-8CEF-16A3651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Чесноков Михаил Александрович</dc:creator>
  <cp:lastModifiedBy>Алексей Алексеев</cp:lastModifiedBy>
  <cp:revision>4</cp:revision>
  <dcterms:created xsi:type="dcterms:W3CDTF">2026-05-26T08:43:00Z</dcterms:created>
  <dcterms:modified xsi:type="dcterms:W3CDTF">2026-06-03T06:09:00Z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