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8" w:rsidRDefault="00322578" w:rsidP="00322578">
      <w:pPr>
        <w:jc w:val="right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Приложение 1</w:t>
      </w:r>
    </w:p>
    <w:p w:rsidR="00322578" w:rsidRPr="00322578" w:rsidRDefault="00322578" w:rsidP="00322578">
      <w:pPr>
        <w:jc w:val="center"/>
        <w:rPr>
          <w:rFonts w:ascii="Arial-BoldMT" w:hAnsi="Arial-BoldMT"/>
          <w:b/>
          <w:bCs/>
          <w:color w:val="000000"/>
          <w:sz w:val="26"/>
          <w:szCs w:val="28"/>
        </w:rPr>
      </w:pPr>
      <w:r w:rsidRPr="00322578">
        <w:rPr>
          <w:rFonts w:ascii="Arial-BoldMT" w:hAnsi="Arial-BoldMT"/>
          <w:b/>
          <w:bCs/>
          <w:color w:val="000000"/>
          <w:sz w:val="26"/>
          <w:szCs w:val="28"/>
        </w:rPr>
        <w:t>СПИСОК ДОКУМЕНТОВ ДЛЯ САМОСТОЯТЕЛЬНОГО ИЗУЧЕНИЯ</w:t>
      </w:r>
    </w:p>
    <w:p w:rsidR="00322578" w:rsidRDefault="00322578" w:rsidP="00322578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2"/>
        <w:gridCol w:w="6009"/>
      </w:tblGrid>
      <w:tr w:rsidR="00322578" w:rsidRPr="00322578" w:rsidTr="00045AC4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Правила вида спорта «Спортивный</w:t>
            </w: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туризм», </w:t>
            </w:r>
            <w:r w:rsid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утвержденные </w:t>
            </w:r>
            <w:r w:rsidR="00073AFC" w:rsidRP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приказом Министерства спорта Российской Федер</w:t>
            </w:r>
            <w:r w:rsidR="00045AC4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ации № 255 от 22 апреля 2021 г.</w:t>
            </w:r>
            <w:r w:rsidR="00073AFC" w:rsidRP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73AFC">
              <w:t xml:space="preserve"> </w:t>
            </w: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часть 5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045AC4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22578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http://tmmoscow.ru/index.php?go=Pages&amp;in=view&amp;id=193</w:t>
              </w:r>
            </w:hyperlink>
            <w:r w:rsidR="0032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218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Положение о Единой всероссийской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спортивной классификации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(действует с 11 июля 2021 г.)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045AC4" w:rsidP="0037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73AFC" w:rsidRPr="00261318">
                <w:rPr>
                  <w:rStyle w:val="a3"/>
                  <w:rFonts w:ascii="ArialMT" w:eastAsia="Times New Roman" w:hAnsi="ArialMT" w:cs="Times New Roman"/>
                  <w:sz w:val="24"/>
                  <w:szCs w:val="24"/>
                  <w:lang w:eastAsia="ru-RU"/>
                </w:rPr>
                <w:t>http://tmmoscow.ru/index.php?go=Pages&amp;in=view&amp;id=52</w:t>
              </w:r>
            </w:hyperlink>
            <w:r w:rsidR="00073AFC">
              <w:rPr>
                <w:rFonts w:ascii="ArialMT" w:eastAsia="Times New Roman" w:hAnsi="ArialMT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22578" w:rsidRPr="00322578">
              <w:rPr>
                <w:rFonts w:ascii="ArialMT" w:eastAsia="Times New Roman" w:hAnsi="ArialMT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</w:tr>
      <w:tr w:rsidR="00322578" w:rsidRPr="00322578" w:rsidTr="00045AC4">
        <w:trPr>
          <w:trHeight w:val="126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"Нормы, требования и условия их</w:t>
            </w:r>
            <w:r w:rsidR="00073AF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выполнения по виду спорта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«спортивный туризм»", ЕВСК</w:t>
            </w:r>
            <w:r w:rsidR="00073AF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78" w:rsidRPr="00322578" w:rsidRDefault="00045AC4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769E5" w:rsidRPr="000A28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http://tmmoscow.ru/index.php?go=Pages&amp;in=view&amp;id=203</w:t>
              </w:r>
            </w:hyperlink>
            <w:r w:rsidR="0037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126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Положение о спортивных судьях</w:t>
            </w:r>
            <w:r w:rsidR="00045AC4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от 30 марта 2021 г. № 188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045AC4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73AFC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http://tmmoscow.ru/index.php?go=Pages&amp;in=view&amp;id=76</w:t>
              </w:r>
            </w:hyperlink>
            <w:r w:rsid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2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к спортивным судьям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(действует c 25 декабря 2017 г.)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045AC4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73AFC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http://tmmoscow.ru/index.php?go=Pages&amp;in=view&amp;id=77</w:t>
              </w:r>
            </w:hyperlink>
            <w:r w:rsid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277A" w:rsidRDefault="00C0277A"/>
    <w:p w:rsidR="00073AFC" w:rsidRDefault="00073AFC"/>
    <w:sectPr w:rsidR="000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8"/>
    <w:rsid w:val="00045AC4"/>
    <w:rsid w:val="00073AFC"/>
    <w:rsid w:val="00167112"/>
    <w:rsid w:val="00322578"/>
    <w:rsid w:val="003769E5"/>
    <w:rsid w:val="0092797A"/>
    <w:rsid w:val="00C0277A"/>
    <w:rsid w:val="00E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25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257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25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2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25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257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25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2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moscow.ru/index.php?go=Pages&amp;in=view&amp;id=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moscow.ru/index.php?go=Pages&amp;in=view&amp;id=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mmoscow.ru/index.php?go=Pages&amp;in=view&amp;id=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mmoscow.ru/index.php?go=Pages&amp;in=view&amp;id=1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mmoscow.ru/index.php?go=Pages&amp;in=view&amp;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2021-12-13T07:06:00Z</dcterms:created>
  <dcterms:modified xsi:type="dcterms:W3CDTF">2021-12-13T07:12:00Z</dcterms:modified>
</cp:coreProperties>
</file>